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sz w:val="28"/>
          <w:szCs w:val="28"/>
        </w:rPr>
      </w:pPr>
      <w:r>
        <w:rPr>
          <w:rFonts w:ascii="Papyrus" w:hAnsi="Papyrus"/>
          <w:sz w:val="28"/>
          <w:szCs w:val="28"/>
        </w:rPr>
        <w:t>T &amp; M Catering, LLC</w:t>
      </w:r>
    </w:p>
    <w:p>
      <w:pPr>
        <w:pStyle w:val="Normal"/>
        <w:tabs>
          <w:tab w:val="center" w:pos="4680" w:leader="none"/>
          <w:tab w:val="left" w:pos="6285" w:leader="none"/>
        </w:tabs>
        <w:rPr>
          <w:rFonts w:ascii="Papyrus" w:hAnsi="Papyrus"/>
          <w:sz w:val="28"/>
          <w:szCs w:val="28"/>
        </w:rPr>
      </w:pPr>
      <w:r>
        <w:rPr>
          <w:rFonts w:ascii="Papyrus" w:hAnsi="Papyrus"/>
          <w:sz w:val="28"/>
          <w:szCs w:val="28"/>
        </w:rPr>
        <w:tab/>
        <w:t>P O Box 1193</w:t>
        <w:tab/>
      </w:r>
    </w:p>
    <w:p>
      <w:pPr>
        <w:pStyle w:val="Normal"/>
        <w:jc w:val="center"/>
        <w:rPr>
          <w:rFonts w:ascii="Papyrus" w:hAnsi="Papyrus"/>
          <w:sz w:val="28"/>
          <w:szCs w:val="28"/>
        </w:rPr>
      </w:pPr>
      <w:r>
        <w:rPr>
          <w:rFonts w:ascii="Papyrus" w:hAnsi="Papyrus"/>
          <w:sz w:val="28"/>
          <w:szCs w:val="28"/>
        </w:rPr>
        <w:t>Rising Sun, MD 21911</w:t>
      </w:r>
    </w:p>
    <w:p>
      <w:pPr>
        <w:pStyle w:val="Normal"/>
        <w:jc w:val="center"/>
        <w:rPr>
          <w:rFonts w:ascii="Papyrus" w:hAnsi="Papyrus"/>
          <w:sz w:val="28"/>
          <w:szCs w:val="28"/>
        </w:rPr>
      </w:pPr>
      <w:r>
        <w:rPr>
          <w:rFonts w:ascii="Papyrus" w:hAnsi="Papyrus"/>
          <w:sz w:val="28"/>
          <w:szCs w:val="28"/>
        </w:rPr>
        <w:t>(443) 553 – 3124</w:t>
      </w:r>
    </w:p>
    <w:p>
      <w:pPr>
        <w:pStyle w:val="Normal"/>
        <w:rPr>
          <w:rFonts w:ascii="Papyrus" w:hAnsi="Papyrus"/>
          <w:sz w:val="28"/>
          <w:szCs w:val="28"/>
        </w:rPr>
      </w:pPr>
      <w:r>
        <w:rPr/>
      </w:r>
    </w:p>
    <w:p>
      <w:pPr>
        <w:pStyle w:val="Normal"/>
        <w:rPr>
          <w:rFonts w:ascii="Papyrus" w:hAnsi="Papyrus"/>
          <w:sz w:val="28"/>
          <w:szCs w:val="28"/>
        </w:rPr>
      </w:pPr>
      <w:r>
        <w:rPr>
          <w:rFonts w:ascii="Papyrus" w:hAnsi="Papyrus"/>
          <w:sz w:val="28"/>
          <w:szCs w:val="28"/>
        </w:rPr>
        <w:t>RE:  Wedding Reception – 7/7/17 – Thousand Acres Farm</w:t>
      </w:r>
    </w:p>
    <w:p>
      <w:pPr>
        <w:pStyle w:val="Normal"/>
        <w:rPr>
          <w:rFonts w:ascii="Papyrus" w:hAnsi="Papyrus"/>
          <w:sz w:val="28"/>
          <w:szCs w:val="28"/>
        </w:rPr>
      </w:pPr>
      <w:r>
        <w:rPr>
          <w:rFonts w:ascii="Papyrus" w:hAnsi="Papyrus"/>
          <w:sz w:val="28"/>
          <w:szCs w:val="28"/>
        </w:rPr>
        <w:t>Thank you for your inquiry!  It has been a pleasure email  chatting with you! Per your request, I am suggesting the following menu items and pricing based upon our meeting:</w:t>
      </w:r>
    </w:p>
    <w:p>
      <w:pPr>
        <w:pStyle w:val="Normal"/>
        <w:jc w:val="center"/>
        <w:rPr>
          <w:rFonts w:ascii="Papyrus" w:hAnsi="Papyrus"/>
          <w:sz w:val="28"/>
          <w:szCs w:val="28"/>
        </w:rPr>
      </w:pPr>
      <w:r>
        <w:rPr>
          <w:rFonts w:ascii="Papyrus" w:hAnsi="Papyrus"/>
          <w:sz w:val="28"/>
          <w:szCs w:val="28"/>
        </w:rPr>
        <w:t>Ceremony Time tbd</w:t>
      </w:r>
    </w:p>
    <w:p>
      <w:pPr>
        <w:pStyle w:val="Normal"/>
        <w:jc w:val="center"/>
        <w:rPr>
          <w:rFonts w:ascii="Papyrus" w:hAnsi="Papyrus"/>
          <w:sz w:val="28"/>
          <w:szCs w:val="28"/>
        </w:rPr>
      </w:pPr>
      <w:r>
        <w:rPr>
          <w:rFonts w:ascii="Papyrus" w:hAnsi="Papyrus"/>
          <w:sz w:val="28"/>
          <w:szCs w:val="28"/>
        </w:rPr>
        <w:t xml:space="preserve">Cocktail and Hors d’ Oeuvres Hour  </w:t>
      </w:r>
    </w:p>
    <w:p>
      <w:pPr>
        <w:pStyle w:val="Normal"/>
        <w:jc w:val="center"/>
        <w:rPr>
          <w:rFonts w:ascii="Papyrus" w:hAnsi="Papyrus"/>
          <w:sz w:val="28"/>
          <w:szCs w:val="28"/>
        </w:rPr>
      </w:pPr>
      <w:r>
        <w:rPr>
          <w:rFonts w:ascii="Papyrus" w:hAnsi="Papyrus"/>
          <w:sz w:val="28"/>
          <w:szCs w:val="28"/>
        </w:rPr>
        <w:t>Stationary</w:t>
      </w:r>
    </w:p>
    <w:p>
      <w:pPr>
        <w:pStyle w:val="Normal"/>
        <w:jc w:val="center"/>
        <w:rPr>
          <w:rFonts w:ascii="Papyrus" w:hAnsi="Papyrus"/>
          <w:sz w:val="28"/>
          <w:szCs w:val="28"/>
        </w:rPr>
      </w:pPr>
      <w:r>
        <w:rPr>
          <w:rFonts w:ascii="Papyrus" w:hAnsi="Papyrus"/>
          <w:sz w:val="28"/>
          <w:szCs w:val="28"/>
        </w:rPr>
        <w:t>Hot Crab Au Gratin and Spinach Artichoke Dip with Crostini and Pitas</w:t>
      </w:r>
    </w:p>
    <w:p>
      <w:pPr>
        <w:pStyle w:val="Normal"/>
        <w:jc w:val="center"/>
        <w:rPr>
          <w:rFonts w:ascii="Papyrus" w:hAnsi="Papyrus"/>
          <w:sz w:val="28"/>
          <w:szCs w:val="28"/>
        </w:rPr>
      </w:pPr>
      <w:r>
        <w:rPr>
          <w:rFonts w:ascii="Papyrus" w:hAnsi="Papyrus"/>
          <w:sz w:val="28"/>
          <w:szCs w:val="28"/>
        </w:rPr>
        <w:t>Mezze Display ( Roasted Vegetables, Olives, Hummus, Tzatziki, Pita)</w:t>
      </w:r>
    </w:p>
    <w:p>
      <w:pPr>
        <w:pStyle w:val="Normal"/>
        <w:jc w:val="center"/>
        <w:rPr>
          <w:rFonts w:ascii="Papyrus" w:hAnsi="Papyrus"/>
          <w:sz w:val="28"/>
          <w:szCs w:val="28"/>
        </w:rPr>
      </w:pPr>
      <w:r>
        <w:rPr>
          <w:rFonts w:ascii="Papyrus" w:hAnsi="Papyrus"/>
          <w:sz w:val="28"/>
          <w:szCs w:val="28"/>
        </w:rPr>
        <w:t>$6. Per person</w:t>
      </w:r>
    </w:p>
    <w:p>
      <w:pPr>
        <w:pStyle w:val="Normal"/>
        <w:jc w:val="center"/>
        <w:rPr>
          <w:rFonts w:ascii="Papyrus" w:hAnsi="Papyrus"/>
          <w:sz w:val="28"/>
          <w:szCs w:val="28"/>
        </w:rPr>
      </w:pPr>
      <w:r>
        <w:rPr>
          <w:rFonts w:ascii="Papyrus" w:hAnsi="Papyrus"/>
          <w:sz w:val="28"/>
          <w:szCs w:val="28"/>
        </w:rPr>
        <w:t>Passed Items</w:t>
      </w:r>
    </w:p>
    <w:p>
      <w:pPr>
        <w:pStyle w:val="Normal"/>
        <w:jc w:val="center"/>
        <w:rPr>
          <w:rFonts w:ascii="Papyrus" w:hAnsi="Papyrus"/>
          <w:sz w:val="28"/>
          <w:szCs w:val="28"/>
        </w:rPr>
      </w:pPr>
      <w:r>
        <w:rPr>
          <w:rFonts w:ascii="Papyrus" w:hAnsi="Papyrus"/>
          <w:sz w:val="28"/>
          <w:szCs w:val="28"/>
        </w:rPr>
        <w:t>Petite Maryland Crab Cakes with Remoulade and Cocktail</w:t>
      </w:r>
    </w:p>
    <w:p>
      <w:pPr>
        <w:pStyle w:val="Normal"/>
        <w:jc w:val="center"/>
        <w:rPr>
          <w:rFonts w:ascii="Papyrus" w:hAnsi="Papyrus"/>
          <w:sz w:val="28"/>
          <w:szCs w:val="28"/>
        </w:rPr>
      </w:pPr>
      <w:r>
        <w:rPr>
          <w:rFonts w:ascii="Papyrus" w:hAnsi="Papyrus"/>
          <w:sz w:val="28"/>
          <w:szCs w:val="28"/>
        </w:rPr>
        <w:t xml:space="preserve"> </w:t>
      </w:r>
      <w:r>
        <w:rPr>
          <w:rFonts w:ascii="Papyrus" w:hAnsi="Papyrus"/>
          <w:sz w:val="28"/>
          <w:szCs w:val="28"/>
        </w:rPr>
        <w:t>Pork Shumai Bites</w:t>
      </w:r>
    </w:p>
    <w:p>
      <w:pPr>
        <w:pStyle w:val="Normal"/>
        <w:jc w:val="center"/>
        <w:rPr>
          <w:rFonts w:ascii="Papyrus" w:hAnsi="Papyrus"/>
          <w:sz w:val="28"/>
          <w:szCs w:val="28"/>
        </w:rPr>
      </w:pPr>
      <w:r>
        <w:rPr>
          <w:rFonts w:ascii="Papyrus" w:hAnsi="Papyrus"/>
          <w:sz w:val="28"/>
          <w:szCs w:val="28"/>
        </w:rPr>
        <w:t>Miniature Gourmet Grilled Cheese</w:t>
      </w:r>
    </w:p>
    <w:p>
      <w:pPr>
        <w:pStyle w:val="Normal"/>
        <w:jc w:val="center"/>
        <w:rPr>
          <w:rFonts w:ascii="Papyrus" w:hAnsi="Papyrus"/>
          <w:sz w:val="28"/>
          <w:szCs w:val="28"/>
        </w:rPr>
      </w:pPr>
      <w:r>
        <w:rPr>
          <w:rFonts w:ascii="Papyrus" w:hAnsi="Papyrus"/>
          <w:sz w:val="28"/>
          <w:szCs w:val="28"/>
        </w:rPr>
        <w:t>Tomato Bruschetta Bites</w:t>
      </w:r>
    </w:p>
    <w:p>
      <w:pPr>
        <w:pStyle w:val="Normal"/>
        <w:jc w:val="center"/>
        <w:rPr>
          <w:rFonts w:ascii="Papyrus" w:hAnsi="Papyrus"/>
          <w:sz w:val="28"/>
          <w:szCs w:val="28"/>
        </w:rPr>
      </w:pPr>
      <w:r>
        <w:rPr>
          <w:rFonts w:ascii="Papyrus" w:hAnsi="Papyrus"/>
          <w:sz w:val="28"/>
          <w:szCs w:val="28"/>
        </w:rPr>
        <w:t>$7</w:t>
      </w:r>
      <w:bookmarkStart w:id="0" w:name="_GoBack"/>
      <w:bookmarkEnd w:id="0"/>
      <w:r>
        <w:rPr>
          <w:rFonts w:ascii="Papyrus" w:hAnsi="Papyrus"/>
          <w:sz w:val="28"/>
          <w:szCs w:val="28"/>
        </w:rPr>
        <w:t>. Per person</w:t>
      </w:r>
    </w:p>
    <w:p>
      <w:pPr>
        <w:pStyle w:val="Normal"/>
        <w:jc w:val="center"/>
        <w:rPr>
          <w:rFonts w:ascii="Papyrus" w:hAnsi="Papyrus"/>
          <w:sz w:val="28"/>
          <w:szCs w:val="28"/>
        </w:rPr>
      </w:pPr>
      <w:r>
        <w:rPr>
          <w:rFonts w:ascii="Papyrus" w:hAnsi="Papyrus"/>
          <w:sz w:val="28"/>
          <w:szCs w:val="28"/>
        </w:rPr>
        <w:t>Dinner Station 1 Sliders – Make Your Own</w:t>
      </w:r>
    </w:p>
    <w:p>
      <w:pPr>
        <w:pStyle w:val="Normal"/>
        <w:jc w:val="center"/>
        <w:rPr>
          <w:rFonts w:ascii="Papyrus" w:hAnsi="Papyrus"/>
          <w:sz w:val="28"/>
          <w:szCs w:val="28"/>
        </w:rPr>
      </w:pPr>
      <w:r>
        <w:rPr>
          <w:rFonts w:ascii="Papyrus" w:hAnsi="Papyrus"/>
          <w:sz w:val="28"/>
          <w:szCs w:val="28"/>
        </w:rPr>
        <w:t>Jerk Chicken or Buffalo Chicken, Traditional Beef, Pulled Pork, and Zucchini Cakes with Rolls and Fun Accoutraments</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Station 2 – Mac – n – Cheese Bar</w:t>
      </w:r>
    </w:p>
    <w:p>
      <w:pPr>
        <w:pStyle w:val="Normal"/>
        <w:jc w:val="center"/>
        <w:rPr>
          <w:rFonts w:ascii="Papyrus" w:hAnsi="Papyrus"/>
          <w:sz w:val="28"/>
          <w:szCs w:val="28"/>
        </w:rPr>
      </w:pPr>
      <w:r>
        <w:rPr>
          <w:rFonts w:ascii="Papyrus" w:hAnsi="Papyrus"/>
          <w:sz w:val="28"/>
          <w:szCs w:val="28"/>
        </w:rPr>
        <w:t>Five Cheese Mac and Gorgonzola Mac</w:t>
      </w:r>
    </w:p>
    <w:p>
      <w:pPr>
        <w:pStyle w:val="Normal"/>
        <w:jc w:val="center"/>
        <w:rPr>
          <w:rFonts w:ascii="Papyrus" w:hAnsi="Papyrus"/>
          <w:sz w:val="28"/>
          <w:szCs w:val="28"/>
        </w:rPr>
      </w:pPr>
      <w:r>
        <w:rPr>
          <w:rFonts w:ascii="Papyrus" w:hAnsi="Papyrus"/>
          <w:sz w:val="28"/>
          <w:szCs w:val="28"/>
        </w:rPr>
        <w:t xml:space="preserve"> </w:t>
      </w:r>
      <w:r>
        <w:rPr>
          <w:rFonts w:ascii="Papyrus" w:hAnsi="Papyrus"/>
          <w:sz w:val="28"/>
          <w:szCs w:val="28"/>
        </w:rPr>
        <w:t>Chopped Bacon, Green Onion, Old Bay, and Sun Dried Tomato</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Station 3 – Grilled  Pinchos / Kebabs</w:t>
      </w:r>
    </w:p>
    <w:p>
      <w:pPr>
        <w:pStyle w:val="Normal"/>
        <w:jc w:val="center"/>
        <w:rPr>
          <w:rFonts w:ascii="Papyrus" w:hAnsi="Papyrus"/>
          <w:sz w:val="28"/>
          <w:szCs w:val="28"/>
        </w:rPr>
      </w:pPr>
      <w:r>
        <w:rPr>
          <w:rFonts w:ascii="Papyrus" w:hAnsi="Papyrus"/>
          <w:sz w:val="28"/>
          <w:szCs w:val="28"/>
        </w:rPr>
        <w:t>Caribbean Shrimp, Sambal Chicken, Flank Strips, and Vegetable</w:t>
      </w:r>
    </w:p>
    <w:p>
      <w:pPr>
        <w:pStyle w:val="Normal"/>
        <w:jc w:val="center"/>
        <w:rPr>
          <w:rFonts w:ascii="Papyrus" w:hAnsi="Papyrus"/>
          <w:sz w:val="28"/>
          <w:szCs w:val="28"/>
        </w:rPr>
      </w:pPr>
      <w:r>
        <w:rPr>
          <w:rFonts w:ascii="Papyrus" w:hAnsi="Papyrus"/>
          <w:sz w:val="28"/>
          <w:szCs w:val="28"/>
        </w:rPr>
        <w:t>Fun Accoutraments</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Station 4 – Assorted Displayed Cups of Salad</w:t>
      </w:r>
    </w:p>
    <w:p>
      <w:pPr>
        <w:pStyle w:val="Normal"/>
        <w:jc w:val="center"/>
        <w:rPr>
          <w:rFonts w:ascii="Papyrus" w:hAnsi="Papyrus"/>
          <w:sz w:val="28"/>
          <w:szCs w:val="28"/>
        </w:rPr>
      </w:pPr>
      <w:r>
        <w:rPr>
          <w:rFonts w:ascii="Papyrus" w:hAnsi="Papyrus"/>
          <w:sz w:val="28"/>
          <w:szCs w:val="28"/>
        </w:rPr>
        <w:t>Caesar Salad, Watermelon and Arugula Salad, Blueberry Gorgonzola Salad, and Broccoli Salad, Black Eyed Pea, Corn , and Tomato Salad</w:t>
      </w:r>
    </w:p>
    <w:p>
      <w:pPr>
        <w:pStyle w:val="Normal"/>
        <w:jc w:val="center"/>
        <w:rPr>
          <w:rFonts w:ascii="Papyrus" w:hAnsi="Papyrus"/>
          <w:sz w:val="28"/>
          <w:szCs w:val="28"/>
        </w:rPr>
      </w:pPr>
      <w:r>
        <w:rPr>
          <w:rFonts w:ascii="Papyrus" w:hAnsi="Papyrus"/>
          <w:sz w:val="28"/>
          <w:szCs w:val="28"/>
        </w:rPr>
        <w:t>$33. Per person</w:t>
      </w:r>
    </w:p>
    <w:p>
      <w:pPr>
        <w:pStyle w:val="Normal"/>
        <w:jc w:val="center"/>
        <w:rPr>
          <w:rFonts w:ascii="Papyrus" w:hAnsi="Papyrus"/>
          <w:sz w:val="28"/>
          <w:szCs w:val="28"/>
        </w:rPr>
      </w:pPr>
      <w:r>
        <w:rPr>
          <w:rFonts w:ascii="Papyrus" w:hAnsi="Papyrus"/>
          <w:sz w:val="28"/>
          <w:szCs w:val="28"/>
        </w:rPr>
        <w:t>Children 10 and under are half price</w:t>
      </w:r>
    </w:p>
    <w:p>
      <w:pPr>
        <w:pStyle w:val="Normal"/>
        <w:rPr/>
      </w:pPr>
      <w:r>
        <w:rPr>
          <w:rFonts w:ascii="Papyrus" w:hAnsi="Papyrus"/>
          <w:sz w:val="28"/>
          <w:szCs w:val="28"/>
        </w:rPr>
        <w:t xml:space="preserve">The above menu is subject to 18% gratuity.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We do not include trash removal from site. However, if there is a dumpster on site we will fill throughout the evening.   We are not responsible for alcoholic beverages or ice for the alcoholic beverages.  We can provide bottled water and sodas for guest consumption for $2.per person. Table linens can be rented through me. You can visit </w:t>
      </w:r>
      <w:hyperlink r:id="rId2">
        <w:r>
          <w:rPr>
            <w:rStyle w:val="InternetLink"/>
            <w:rFonts w:ascii="Papyrus" w:hAnsi="Papyrus"/>
            <w:sz w:val="28"/>
            <w:szCs w:val="28"/>
          </w:rPr>
          <w:t>www.letsdolinen.com</w:t>
        </w:r>
      </w:hyperlink>
      <w:r>
        <w:rPr>
          <w:rFonts w:ascii="Papyrus" w:hAnsi="Papyrus"/>
          <w:sz w:val="28"/>
          <w:szCs w:val="28"/>
        </w:rPr>
        <w:t xml:space="preserve"> (this is not a hyperlink) to view the selections offered. I do not charge additional for this. What I pay is what you pay to rent them. Fees are based upon selections.   If you would like for us to provide real china plate ware for an additional $3. Per person for dinner service only, or Vintage China for $5. Per person, we can.  We can provide bartenders for $125. A piece based upon a five hour function. They are an additional $15. Per hour after five hours. We allow for an hour and a half set up time and 45 minutes of clean up time in addition to the five hour function that you are not accountable for. For an additional hour of reception time, there would be a flat $200. Fee as we discussed. 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 Please note that we are not responsible for any of you or the wedding party’s personal belongings. </w:t>
      </w:r>
    </w:p>
    <w:p>
      <w:pPr>
        <w:pStyle w:val="Normal"/>
        <w:rPr>
          <w:rFonts w:ascii="Papyrus" w:hAnsi="Papyrus"/>
          <w:sz w:val="28"/>
          <w:szCs w:val="28"/>
        </w:rPr>
      </w:pPr>
      <w:r>
        <w:rPr>
          <w:rFonts w:ascii="Papyrus" w:hAnsi="Papyrus"/>
          <w:sz w:val="28"/>
          <w:szCs w:val="28"/>
        </w:rPr>
        <w:t>Cancellation policy is as follows:</w:t>
      </w:r>
    </w:p>
    <w:p>
      <w:pPr>
        <w:pStyle w:val="Normal"/>
        <w:rPr>
          <w:rFonts w:ascii="Papyrus" w:hAnsi="Papyrus"/>
          <w:sz w:val="28"/>
          <w:szCs w:val="28"/>
        </w:rPr>
      </w:pPr>
      <w:r>
        <w:rPr>
          <w:rFonts w:ascii="Papyrus" w:hAnsi="Papyrus"/>
          <w:sz w:val="28"/>
          <w:szCs w:val="28"/>
        </w:rPr>
        <w:t>After signing contract, but not within two months of event – non – refundable deposit.</w:t>
      </w:r>
    </w:p>
    <w:p>
      <w:pPr>
        <w:pStyle w:val="Normal"/>
        <w:rPr>
          <w:rFonts w:ascii="Papyrus" w:hAnsi="Papyrus"/>
          <w:sz w:val="28"/>
          <w:szCs w:val="28"/>
        </w:rPr>
      </w:pPr>
      <w:r>
        <w:rPr>
          <w:rFonts w:ascii="Papyrus" w:hAnsi="Papyrus"/>
          <w:sz w:val="28"/>
          <w:szCs w:val="28"/>
        </w:rPr>
        <w:t>Within two months of the event – half of the food and beverage total due.</w:t>
      </w:r>
    </w:p>
    <w:p>
      <w:pPr>
        <w:pStyle w:val="Normal"/>
        <w:rPr>
          <w:rFonts w:ascii="Papyrus" w:hAnsi="Papyrus"/>
          <w:sz w:val="28"/>
          <w:szCs w:val="28"/>
        </w:rPr>
      </w:pPr>
      <w:r>
        <w:rPr>
          <w:rFonts w:ascii="Papyrus" w:hAnsi="Papyrus"/>
          <w:sz w:val="28"/>
          <w:szCs w:val="28"/>
        </w:rPr>
        <w:t>Within ten days of the event – the total amount of food and beverage total due.</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 xml:space="preserve">A nonrefundable $250. Deposit is required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being of assistance on your most special day!  Please contact me at your convenience with any questions or revisions! </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With Warmest Regards,</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Tracey L. Schultheis</w:t>
      </w:r>
    </w:p>
    <w:p>
      <w:pPr>
        <w:pStyle w:val="Normal"/>
        <w:rPr>
          <w:rFonts w:ascii="Papyrus" w:hAnsi="Papyrus"/>
          <w:sz w:val="28"/>
          <w:szCs w:val="28"/>
        </w:rPr>
      </w:pPr>
      <w:r>
        <w:rPr>
          <w:rFonts w:ascii="Papyrus" w:hAnsi="Papyrus"/>
          <w:sz w:val="28"/>
          <w:szCs w:val="28"/>
        </w:rPr>
        <w:t xml:space="preserve">       </w:t>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Papyru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591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35911"/>
    <w:rPr>
      <w:color w:val="0563C1" w:themeColor="hyperlink"/>
      <w:u w:val="single"/>
    </w:rPr>
  </w:style>
  <w:style w:type="character" w:styleId="BalloonTextChar" w:customStyle="1">
    <w:name w:val="Balloon Text Char"/>
    <w:basedOn w:val="DefaultParagraphFont"/>
    <w:link w:val="BalloonText"/>
    <w:uiPriority w:val="99"/>
    <w:semiHidden/>
    <w:qFormat/>
    <w:rsid w:val="00d35911"/>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3591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sdoline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LibreOffice/5.2.6.2$Windows_x86 LibreOffice_project/a3100ed2409ebf1c212f5048fbe377c281438fdc</Application>
  <Pages>3</Pages>
  <Words>680</Words>
  <Characters>3244</Characters>
  <CharactersWithSpaces>4090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2016-08-25T23:01:00Z</dcterms:created>
  <dc:creator>Tracey schultheis</dc:creator>
  <dc:description/>
  <dc:language>en-US</dc:language>
  <cp:lastModifiedBy/>
  <cp:lastPrinted>2016-08-25T23:07:00Z</cp:lastPrinted>
  <dcterms:modified xsi:type="dcterms:W3CDTF">2017-09-26T13:30:35Z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